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7BB0" w14:textId="77777777" w:rsidR="00704CB1" w:rsidRDefault="00704CB1" w:rsidP="00704CB1">
      <w:pPr>
        <w:jc w:val="both"/>
      </w:pPr>
    </w:p>
    <w:p w14:paraId="59C5BE03" w14:textId="206978A0" w:rsidR="00704CB1" w:rsidRPr="003F2773" w:rsidRDefault="00704CB1" w:rsidP="00704CB1">
      <w:pPr>
        <w:jc w:val="both"/>
        <w:rPr>
          <w:b/>
          <w:bCs/>
          <w:sz w:val="28"/>
          <w:szCs w:val="28"/>
        </w:rPr>
      </w:pPr>
      <w:r w:rsidRPr="003F2773">
        <w:rPr>
          <w:b/>
          <w:bCs/>
          <w:sz w:val="28"/>
          <w:szCs w:val="28"/>
        </w:rPr>
        <w:t>1. Visão Geral</w:t>
      </w:r>
    </w:p>
    <w:p w14:paraId="0CB199E7" w14:textId="05C6F12B" w:rsidR="00704CB1" w:rsidRPr="00704CB1" w:rsidRDefault="00704CB1" w:rsidP="00704CB1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1.1 Respeitamos os direitos de privacidade dos indivíduos e temos o compromisso de lidar com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as informações pessoais de forma responsável e em conformidade com a Lei nº 13.709/2018 – Lei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Geral de Proteção de Dados – LGPD.</w:t>
      </w:r>
    </w:p>
    <w:p w14:paraId="666D0F63" w14:textId="17759D9B" w:rsidR="00704CB1" w:rsidRPr="00704CB1" w:rsidRDefault="00704CB1" w:rsidP="00704CB1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1.2 É importante que você leia todo este aviso de privacidade ("Aviso de Privacidade") com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 xml:space="preserve">atenção, pois ele define como a </w:t>
      </w:r>
      <w:r>
        <w:rPr>
          <w:sz w:val="24"/>
          <w:szCs w:val="24"/>
        </w:rPr>
        <w:t>UPLEXIS</w:t>
      </w:r>
      <w:r w:rsidRPr="00704CB1">
        <w:rPr>
          <w:sz w:val="24"/>
          <w:szCs w:val="24"/>
        </w:rPr>
        <w:t xml:space="preserve"> trata suas informações pessoais quando você se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candidata a um emprego ou outra função conosco</w:t>
      </w:r>
      <w:r>
        <w:rPr>
          <w:sz w:val="24"/>
          <w:szCs w:val="24"/>
        </w:rPr>
        <w:t xml:space="preserve">, ainda que como prestador de serviços terceirizado, </w:t>
      </w:r>
      <w:r w:rsidRPr="00704CB1">
        <w:rPr>
          <w:sz w:val="24"/>
          <w:szCs w:val="24"/>
        </w:rPr>
        <w:t>e os direitos que você tem em relação a essas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informações.</w:t>
      </w:r>
    </w:p>
    <w:p w14:paraId="27056F91" w14:textId="70B5A4F4" w:rsidR="00704CB1" w:rsidRPr="00704CB1" w:rsidRDefault="00704CB1" w:rsidP="00704CB1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1.3 O termo "candidatos" é usado neste Aviso de Privacidade para se referir a qualquer pessoa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que se inscreve para uma função de trabalho ou que de outra forma procura realizar um trabalho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conosco ou para nós (seja em uma base permanente ou não permanente).</w:t>
      </w:r>
    </w:p>
    <w:p w14:paraId="0E8DC3D3" w14:textId="40382830" w:rsidR="00704CB1" w:rsidRDefault="00704CB1" w:rsidP="00704CB1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1.4 Se você tiver quaisquer comentários ou perguntas sobre este Aviso de Privacidade, entre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 xml:space="preserve">em contato conosco via o e-mail </w:t>
      </w:r>
      <w:hyperlink r:id="rId8" w:history="1">
        <w:r w:rsidRPr="00760DC0">
          <w:rPr>
            <w:rStyle w:val="Hyperlink"/>
            <w:sz w:val="24"/>
            <w:szCs w:val="24"/>
          </w:rPr>
          <w:t>privacidade@uplexis.com.br</w:t>
        </w:r>
      </w:hyperlink>
      <w:r w:rsidRPr="00704C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FCDF4E6" w14:textId="77777777" w:rsidR="00704CB1" w:rsidRPr="00704CB1" w:rsidRDefault="00704CB1" w:rsidP="00704CB1">
      <w:pPr>
        <w:ind w:firstLine="708"/>
        <w:jc w:val="both"/>
        <w:rPr>
          <w:b/>
          <w:bCs/>
          <w:sz w:val="24"/>
          <w:szCs w:val="24"/>
        </w:rPr>
      </w:pPr>
    </w:p>
    <w:p w14:paraId="244F203D" w14:textId="77777777" w:rsidR="008B473C" w:rsidRPr="003F2773" w:rsidRDefault="00704CB1" w:rsidP="00704CB1">
      <w:pPr>
        <w:jc w:val="both"/>
        <w:rPr>
          <w:b/>
          <w:bCs/>
          <w:sz w:val="28"/>
          <w:szCs w:val="28"/>
        </w:rPr>
      </w:pPr>
      <w:r w:rsidRPr="003F2773">
        <w:rPr>
          <w:b/>
          <w:bCs/>
          <w:sz w:val="28"/>
          <w:szCs w:val="28"/>
        </w:rPr>
        <w:t xml:space="preserve">2. Tipos de informações pessoais que coletamos quando você se candidata </w:t>
      </w:r>
    </w:p>
    <w:p w14:paraId="223F115B" w14:textId="29652F53" w:rsidR="00704CB1" w:rsidRPr="008B473C" w:rsidRDefault="00704CB1" w:rsidP="008B473C">
      <w:pPr>
        <w:pStyle w:val="PargrafodaLista"/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 w:rsidRPr="008B473C">
        <w:rPr>
          <w:b/>
          <w:bCs/>
          <w:sz w:val="24"/>
          <w:szCs w:val="24"/>
        </w:rPr>
        <w:t>Informações pessoais coletadas de você</w:t>
      </w:r>
    </w:p>
    <w:p w14:paraId="6338FD6D" w14:textId="77777777" w:rsidR="00704CB1" w:rsidRDefault="00704CB1" w:rsidP="00704CB1">
      <w:pPr>
        <w:jc w:val="both"/>
        <w:rPr>
          <w:sz w:val="24"/>
          <w:szCs w:val="24"/>
        </w:rPr>
      </w:pPr>
    </w:p>
    <w:p w14:paraId="4B8950D3" w14:textId="534CC642" w:rsidR="00704CB1" w:rsidRDefault="00704CB1" w:rsidP="00704CB1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2.1 Os tipos de informações pessoais que coletamos e/ou recebemos quando você se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 xml:space="preserve">candidata a uma </w:t>
      </w:r>
      <w:r>
        <w:rPr>
          <w:sz w:val="24"/>
          <w:szCs w:val="24"/>
        </w:rPr>
        <w:t xml:space="preserve">oportunidade </w:t>
      </w:r>
      <w:r w:rsidRPr="00704CB1">
        <w:rPr>
          <w:sz w:val="24"/>
          <w:szCs w:val="24"/>
        </w:rPr>
        <w:t xml:space="preserve">ofertada enviando seu </w:t>
      </w:r>
      <w:r w:rsidRPr="00704CB1">
        <w:rPr>
          <w:i/>
          <w:iCs/>
          <w:sz w:val="24"/>
          <w:szCs w:val="24"/>
        </w:rPr>
        <w:t>curriculum vitae</w:t>
      </w:r>
      <w:r w:rsidRPr="00704CB1">
        <w:rPr>
          <w:sz w:val="24"/>
          <w:szCs w:val="24"/>
        </w:rPr>
        <w:t xml:space="preserve"> para o processo de seleção 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 xml:space="preserve">recrutamento com a </w:t>
      </w:r>
      <w:r>
        <w:rPr>
          <w:sz w:val="24"/>
          <w:szCs w:val="24"/>
        </w:rPr>
        <w:t>UPLEXIS</w:t>
      </w:r>
      <w:r w:rsidRPr="00704CB1">
        <w:rPr>
          <w:sz w:val="24"/>
          <w:szCs w:val="24"/>
        </w:rPr>
        <w:t xml:space="preserve"> poderá incluir:</w:t>
      </w:r>
    </w:p>
    <w:p w14:paraId="3EC4516E" w14:textId="77777777" w:rsidR="00704CB1" w:rsidRPr="00704CB1" w:rsidRDefault="00704CB1" w:rsidP="00704CB1">
      <w:pPr>
        <w:ind w:firstLine="708"/>
        <w:jc w:val="both"/>
        <w:rPr>
          <w:sz w:val="24"/>
          <w:szCs w:val="24"/>
        </w:rPr>
      </w:pPr>
    </w:p>
    <w:p w14:paraId="696196D7" w14:textId="2A6446E9" w:rsidR="00704CB1" w:rsidRPr="00704CB1" w:rsidRDefault="00704CB1" w:rsidP="00704CB1">
      <w:pPr>
        <w:ind w:left="708"/>
        <w:jc w:val="both"/>
        <w:rPr>
          <w:sz w:val="24"/>
          <w:szCs w:val="24"/>
        </w:rPr>
      </w:pPr>
      <w:commentRangeStart w:id="0"/>
      <w:r w:rsidRPr="00704CB1">
        <w:rPr>
          <w:b/>
          <w:bCs/>
          <w:sz w:val="24"/>
          <w:szCs w:val="24"/>
        </w:rPr>
        <w:t>a.</w:t>
      </w:r>
      <w:r w:rsidRPr="00704CB1">
        <w:rPr>
          <w:sz w:val="24"/>
          <w:szCs w:val="24"/>
        </w:rPr>
        <w:t xml:space="preserve"> Dados de identificação e detalhes de contato - incluindo seu nome, endereço, endereço de e-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mail, número de telefone e outras informações de contato, gênero, data de nascimento,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naturalidade, nacionalidade,</w:t>
      </w:r>
      <w:r w:rsidR="00D850E6">
        <w:rPr>
          <w:sz w:val="24"/>
          <w:szCs w:val="24"/>
        </w:rPr>
        <w:t xml:space="preserve"> nome do pai, nome da mãe,</w:t>
      </w:r>
      <w:r w:rsidRPr="00704CB1">
        <w:rPr>
          <w:sz w:val="24"/>
          <w:szCs w:val="24"/>
        </w:rPr>
        <w:t xml:space="preserve"> identidade e CPF;</w:t>
      </w:r>
      <w:commentRangeEnd w:id="0"/>
      <w:r w:rsidR="00B27315">
        <w:rPr>
          <w:rStyle w:val="Refdecomentrio"/>
        </w:rPr>
        <w:commentReference w:id="0"/>
      </w:r>
    </w:p>
    <w:p w14:paraId="5FE49B55" w14:textId="77777777" w:rsidR="00704CB1" w:rsidRPr="00704CB1" w:rsidRDefault="00704CB1" w:rsidP="00704CB1">
      <w:pPr>
        <w:ind w:left="708"/>
        <w:jc w:val="both"/>
        <w:rPr>
          <w:sz w:val="24"/>
          <w:szCs w:val="24"/>
        </w:rPr>
      </w:pPr>
      <w:r w:rsidRPr="00704CB1">
        <w:rPr>
          <w:b/>
          <w:bCs/>
          <w:sz w:val="24"/>
          <w:szCs w:val="24"/>
        </w:rPr>
        <w:t>b.</w:t>
      </w:r>
      <w:r w:rsidRPr="00704CB1">
        <w:rPr>
          <w:sz w:val="24"/>
          <w:szCs w:val="24"/>
        </w:rPr>
        <w:t xml:space="preserve"> Histórico de empregos - empregadores anteriores, períodos e cargos/funções;</w:t>
      </w:r>
    </w:p>
    <w:p w14:paraId="37DEBA26" w14:textId="18D154A1" w:rsidR="00704CB1" w:rsidRPr="00704CB1" w:rsidRDefault="00704CB1" w:rsidP="00704CB1">
      <w:pPr>
        <w:ind w:left="708"/>
        <w:jc w:val="both"/>
        <w:rPr>
          <w:sz w:val="24"/>
          <w:szCs w:val="24"/>
        </w:rPr>
      </w:pPr>
      <w:r w:rsidRPr="00704CB1">
        <w:rPr>
          <w:b/>
          <w:bCs/>
          <w:sz w:val="24"/>
          <w:szCs w:val="24"/>
        </w:rPr>
        <w:lastRenderedPageBreak/>
        <w:t>c.</w:t>
      </w:r>
      <w:r w:rsidRPr="00704CB1">
        <w:rPr>
          <w:sz w:val="24"/>
          <w:szCs w:val="24"/>
        </w:rPr>
        <w:t xml:space="preserve"> Informações básicas - como qualificações acadêmicas e profissionais (que pode incluir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detalhes de quaisquer associações ou interesses que constituam informações profissionais) 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referências de emprego;</w:t>
      </w:r>
    </w:p>
    <w:p w14:paraId="7325CE81" w14:textId="0DED0562" w:rsidR="00704CB1" w:rsidRPr="00704CB1" w:rsidRDefault="00704CB1" w:rsidP="00704CB1">
      <w:pPr>
        <w:ind w:left="708"/>
        <w:jc w:val="both"/>
        <w:rPr>
          <w:sz w:val="24"/>
          <w:szCs w:val="24"/>
        </w:rPr>
      </w:pPr>
      <w:r w:rsidRPr="00704CB1">
        <w:rPr>
          <w:b/>
          <w:bCs/>
          <w:sz w:val="24"/>
          <w:szCs w:val="24"/>
        </w:rPr>
        <w:t>d.</w:t>
      </w:r>
      <w:r w:rsidRPr="00704CB1">
        <w:rPr>
          <w:sz w:val="24"/>
          <w:szCs w:val="24"/>
        </w:rPr>
        <w:t xml:space="preserve"> Informações de inscrição de emprego - como as funções para as quais você está se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candidatando, nível salarial pretendido, solicitações de compensação/benefícios,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informações de relocação e disponibilidade de viagens;</w:t>
      </w:r>
    </w:p>
    <w:p w14:paraId="57BFF32F" w14:textId="2AD23CB3" w:rsidR="002B768F" w:rsidRDefault="00704CB1" w:rsidP="00704CB1">
      <w:pPr>
        <w:ind w:left="708"/>
        <w:jc w:val="both"/>
        <w:rPr>
          <w:sz w:val="24"/>
          <w:szCs w:val="24"/>
        </w:rPr>
      </w:pPr>
      <w:r w:rsidRPr="00704CB1">
        <w:rPr>
          <w:b/>
          <w:bCs/>
          <w:sz w:val="24"/>
          <w:szCs w:val="24"/>
        </w:rPr>
        <w:t>e.</w:t>
      </w:r>
      <w:r w:rsidRPr="00704CB1">
        <w:rPr>
          <w:sz w:val="24"/>
          <w:szCs w:val="24"/>
        </w:rPr>
        <w:t xml:space="preserve"> Outras informações que você pode fornecer voluntariamente ao longo do processo, inclusive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por meio de centros de avaliação / exercícios e entrevistas.</w:t>
      </w:r>
    </w:p>
    <w:p w14:paraId="723B13D2" w14:textId="77777777" w:rsidR="00704CB1" w:rsidRDefault="00704CB1" w:rsidP="00704CB1">
      <w:pPr>
        <w:jc w:val="both"/>
        <w:rPr>
          <w:sz w:val="24"/>
          <w:szCs w:val="24"/>
        </w:rPr>
      </w:pPr>
    </w:p>
    <w:p w14:paraId="6E713A6A" w14:textId="1FBD97A4" w:rsidR="00704CB1" w:rsidRPr="00704CB1" w:rsidRDefault="00704CB1" w:rsidP="00704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04CB1">
        <w:rPr>
          <w:sz w:val="24"/>
          <w:szCs w:val="24"/>
        </w:rPr>
        <w:t>2.2 Obteremos seu consentimento explícito para processar qualquer uma das informações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pessoais acima, se necessário, quando exigido pela LGPD.</w:t>
      </w:r>
    </w:p>
    <w:p w14:paraId="31A84E6D" w14:textId="1CA55B2D" w:rsidR="00704CB1" w:rsidRPr="00704CB1" w:rsidRDefault="00704CB1" w:rsidP="00704CB1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2.3 Como regra geral, durante o processo de recrutamento, não coletamos ou processamos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nenhum dado pessoal classificado como sensível (informações que revelem sua origem racial ou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étnica, crenças religiosas, políticas ou filosóficas ou filiação a sindicatos; dados genéticos; dados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biométricos para fins de identificação única; ou informações relativas à sua saúde / vida sexual) a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menos que seja necessário para cumprir a legislação trabalhista aplicável.</w:t>
      </w:r>
    </w:p>
    <w:p w14:paraId="1DFF8AAC" w14:textId="4B06E769" w:rsidR="00704CB1" w:rsidRPr="00704CB1" w:rsidRDefault="00704CB1" w:rsidP="008B473C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2.4 Dados pessoais sensíveis como gênero e deficiência podem ser solicitados para fins de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monitoramento de igualdade de oportunidades, cumprir as leis antidiscriminação ou outras leis e,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para obrigações de relatórios do governo (quaisquer relatórios produzidos por nós neste contexto</w:t>
      </w:r>
      <w:r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não identificariam você diretamente, a menos que sejamos legalmente obrigados a isso); ou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informações sobre sua condição física ou mental para considerar acomodações para o processo de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recrutamento ou na fase de oferta de emprego com o objetivo de fazer as acomodações necessárias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para a função de trabalho relevante. Se você pode fornecer de forma voluntária, será entendido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como consentimento.</w:t>
      </w:r>
    </w:p>
    <w:p w14:paraId="0AA0CCA1" w14:textId="77777777" w:rsidR="008B473C" w:rsidRDefault="008B473C" w:rsidP="00704CB1">
      <w:pPr>
        <w:jc w:val="both"/>
        <w:rPr>
          <w:sz w:val="24"/>
          <w:szCs w:val="24"/>
        </w:rPr>
      </w:pPr>
    </w:p>
    <w:p w14:paraId="6F779A75" w14:textId="36421B45" w:rsidR="00704CB1" w:rsidRPr="008B473C" w:rsidRDefault="00704CB1" w:rsidP="008B473C">
      <w:pPr>
        <w:pStyle w:val="PargrafodaLista"/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 w:rsidRPr="008B473C">
        <w:rPr>
          <w:b/>
          <w:bCs/>
          <w:sz w:val="24"/>
          <w:szCs w:val="24"/>
        </w:rPr>
        <w:t>Informações pessoais coletadas de outras fontes e operação de um banco de talentos</w:t>
      </w:r>
    </w:p>
    <w:p w14:paraId="35EC595C" w14:textId="3C75BE86" w:rsidR="00704CB1" w:rsidRPr="00704CB1" w:rsidRDefault="003F2773" w:rsidP="00704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4CB1" w:rsidRPr="00704CB1">
        <w:rPr>
          <w:sz w:val="24"/>
          <w:szCs w:val="24"/>
        </w:rPr>
        <w:t>2.5 Podemos coletar informações pessoais que não sejam diretamente fornecidos por você,</w:t>
      </w:r>
      <w:r w:rsidR="008B473C"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como por exemplo:</w:t>
      </w:r>
    </w:p>
    <w:p w14:paraId="472CF317" w14:textId="77777777" w:rsidR="00704CB1" w:rsidRPr="00704CB1" w:rsidRDefault="00704CB1" w:rsidP="008B473C">
      <w:pPr>
        <w:ind w:left="709"/>
        <w:jc w:val="both"/>
        <w:rPr>
          <w:sz w:val="24"/>
          <w:szCs w:val="24"/>
        </w:rPr>
      </w:pPr>
      <w:r w:rsidRPr="008B473C">
        <w:rPr>
          <w:b/>
          <w:bCs/>
          <w:sz w:val="24"/>
          <w:szCs w:val="24"/>
        </w:rPr>
        <w:lastRenderedPageBreak/>
        <w:t>a.</w:t>
      </w:r>
      <w:r w:rsidRPr="00704CB1">
        <w:rPr>
          <w:sz w:val="24"/>
          <w:szCs w:val="24"/>
        </w:rPr>
        <w:t xml:space="preserve"> Informações fornecidas por agências de recrutamento ou busca de executivos;</w:t>
      </w:r>
    </w:p>
    <w:p w14:paraId="3B6F6606" w14:textId="11D790A3" w:rsidR="00704CB1" w:rsidRPr="00704CB1" w:rsidRDefault="00704CB1" w:rsidP="008B473C">
      <w:pPr>
        <w:ind w:left="709"/>
        <w:jc w:val="both"/>
        <w:rPr>
          <w:sz w:val="24"/>
          <w:szCs w:val="24"/>
        </w:rPr>
      </w:pPr>
      <w:r w:rsidRPr="008B473C">
        <w:rPr>
          <w:b/>
          <w:bCs/>
          <w:sz w:val="24"/>
          <w:szCs w:val="24"/>
        </w:rPr>
        <w:t>b.</w:t>
      </w:r>
      <w:r w:rsidRPr="00704CB1">
        <w:rPr>
          <w:sz w:val="24"/>
          <w:szCs w:val="24"/>
        </w:rPr>
        <w:t xml:space="preserve"> Outras informações básicas fornecidas ou confirmadas por instituições acadêmicas e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provedores de treinamento ou certificação;</w:t>
      </w:r>
    </w:p>
    <w:p w14:paraId="0548F67E" w14:textId="7B9EEFCB" w:rsidR="00704CB1" w:rsidRDefault="00704CB1" w:rsidP="008B473C">
      <w:pPr>
        <w:ind w:left="709"/>
        <w:jc w:val="both"/>
        <w:rPr>
          <w:sz w:val="24"/>
          <w:szCs w:val="24"/>
        </w:rPr>
      </w:pPr>
      <w:r w:rsidRPr="008B473C">
        <w:rPr>
          <w:b/>
          <w:bCs/>
          <w:sz w:val="24"/>
          <w:szCs w:val="24"/>
        </w:rPr>
        <w:t>c.</w:t>
      </w:r>
      <w:r w:rsidRPr="00704CB1">
        <w:rPr>
          <w:sz w:val="24"/>
          <w:szCs w:val="24"/>
        </w:rPr>
        <w:t xml:space="preserve"> Informações coletadas de fontes disponíveis publicamente, incluindo quaisquer plataformas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profissionais de mídia social que você usa ou outras informações disponíveis online (por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exemplo, plataformas disponíveis publicamente nas quais você publica um perfil profissional).</w:t>
      </w:r>
    </w:p>
    <w:p w14:paraId="384FAFA1" w14:textId="77777777" w:rsidR="008B473C" w:rsidRPr="00704CB1" w:rsidRDefault="008B473C" w:rsidP="00704CB1">
      <w:pPr>
        <w:jc w:val="both"/>
        <w:rPr>
          <w:sz w:val="24"/>
          <w:szCs w:val="24"/>
        </w:rPr>
      </w:pPr>
    </w:p>
    <w:p w14:paraId="32867C14" w14:textId="767B5BB9" w:rsidR="00704CB1" w:rsidRDefault="008B473C" w:rsidP="00704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4CB1" w:rsidRPr="00704CB1">
        <w:rPr>
          <w:sz w:val="24"/>
          <w:szCs w:val="24"/>
        </w:rPr>
        <w:t>2.6 Se sua inscrição não for bem-sucedida, adicionaremos suas informações pessoais ao nosso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banco de talentos com o objetivo de criar um perfil sobre você.</w:t>
      </w:r>
    </w:p>
    <w:p w14:paraId="01B7DDDC" w14:textId="77777777" w:rsidR="008B473C" w:rsidRPr="008B473C" w:rsidRDefault="008B473C" w:rsidP="00704CB1">
      <w:pPr>
        <w:jc w:val="both"/>
        <w:rPr>
          <w:b/>
          <w:bCs/>
          <w:sz w:val="24"/>
          <w:szCs w:val="24"/>
        </w:rPr>
      </w:pPr>
    </w:p>
    <w:p w14:paraId="6C52E866" w14:textId="77777777" w:rsidR="00704CB1" w:rsidRPr="003F2773" w:rsidRDefault="00704CB1" w:rsidP="00704CB1">
      <w:pPr>
        <w:jc w:val="both"/>
        <w:rPr>
          <w:b/>
          <w:bCs/>
          <w:sz w:val="28"/>
          <w:szCs w:val="28"/>
        </w:rPr>
      </w:pPr>
      <w:r w:rsidRPr="003F2773">
        <w:rPr>
          <w:b/>
          <w:bCs/>
          <w:sz w:val="28"/>
          <w:szCs w:val="28"/>
        </w:rPr>
        <w:t>3. Objetivos para processar informações pessoais</w:t>
      </w:r>
    </w:p>
    <w:p w14:paraId="612D55CA" w14:textId="37C37DBF" w:rsidR="00704CB1" w:rsidRDefault="008B473C" w:rsidP="00704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4CB1" w:rsidRPr="00704CB1">
        <w:rPr>
          <w:sz w:val="24"/>
          <w:szCs w:val="24"/>
        </w:rPr>
        <w:t>3.1 Coletamos e usamos essas informações pessoais para gerenciar nossas atividades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relacionadas ao recrutamento, para fins de planejamento organizacional, bem como para cumprir as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leis e regulamentos aplicáveis.</w:t>
      </w:r>
    </w:p>
    <w:p w14:paraId="62FF43A2" w14:textId="76DEF2FB" w:rsidR="00704CB1" w:rsidRPr="00704CB1" w:rsidRDefault="00704CB1" w:rsidP="008B473C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3.2 Consequentemente, usamos suas informações pessoais para identificar e obter novos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talentos, para determinar suas qualificações e para tomar uma decisão de contratação e, de modo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geral, gerenciar e melhorar nossos processos de recrutamento e contratação. Isso inclui avaliar suas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habilidades, qualificações e histórico para uma função específica, marcar entrevistas e testes,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verificar suas informações, realizar nossas verificações de referência ou antecedentes (quando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aplicável).</w:t>
      </w:r>
    </w:p>
    <w:p w14:paraId="2C830C4F" w14:textId="4733FDE8" w:rsidR="00704CB1" w:rsidRDefault="00704CB1" w:rsidP="008B473C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 xml:space="preserve">3.3 Se você for aceito para uma função na </w:t>
      </w:r>
      <w:r w:rsidR="003F2773">
        <w:rPr>
          <w:sz w:val="24"/>
          <w:szCs w:val="24"/>
        </w:rPr>
        <w:t>UPLEXIS</w:t>
      </w:r>
      <w:r w:rsidRPr="00704CB1">
        <w:rPr>
          <w:sz w:val="24"/>
          <w:szCs w:val="24"/>
        </w:rPr>
        <w:t>, as informações coletadas durante o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processo de recrutamento também serão usadas para auxiliar no processo de integração (incluindo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o estabelecimento de acesso aos sistemas) e farão parte do seu registro de empregado, conforme as</w:t>
      </w:r>
      <w:r w:rsidR="008B473C">
        <w:rPr>
          <w:sz w:val="24"/>
          <w:szCs w:val="24"/>
        </w:rPr>
        <w:t xml:space="preserve"> </w:t>
      </w:r>
      <w:r w:rsidRPr="00704CB1">
        <w:rPr>
          <w:sz w:val="24"/>
          <w:szCs w:val="24"/>
        </w:rPr>
        <w:t>exigências da legislação trabalhista.</w:t>
      </w:r>
    </w:p>
    <w:p w14:paraId="69989BD3" w14:textId="77777777" w:rsidR="008B473C" w:rsidRDefault="008B473C" w:rsidP="00704CB1">
      <w:pPr>
        <w:jc w:val="both"/>
        <w:rPr>
          <w:sz w:val="24"/>
          <w:szCs w:val="24"/>
        </w:rPr>
      </w:pPr>
    </w:p>
    <w:p w14:paraId="0006D0CC" w14:textId="77777777" w:rsidR="003F2773" w:rsidRPr="00704CB1" w:rsidRDefault="003F2773" w:rsidP="00704CB1">
      <w:pPr>
        <w:jc w:val="both"/>
        <w:rPr>
          <w:sz w:val="24"/>
          <w:szCs w:val="24"/>
        </w:rPr>
      </w:pPr>
    </w:p>
    <w:p w14:paraId="3A7BF469" w14:textId="77777777" w:rsidR="00704CB1" w:rsidRPr="003F2773" w:rsidRDefault="00704CB1" w:rsidP="00704CB1">
      <w:pPr>
        <w:jc w:val="both"/>
        <w:rPr>
          <w:b/>
          <w:bCs/>
          <w:sz w:val="28"/>
          <w:szCs w:val="28"/>
        </w:rPr>
      </w:pPr>
      <w:r w:rsidRPr="003F2773">
        <w:rPr>
          <w:b/>
          <w:bCs/>
          <w:sz w:val="28"/>
          <w:szCs w:val="28"/>
        </w:rPr>
        <w:t>4. Compartilhamento de informações pessoais</w:t>
      </w:r>
    </w:p>
    <w:p w14:paraId="0C266902" w14:textId="72587B99" w:rsidR="00704CB1" w:rsidRPr="00704CB1" w:rsidRDefault="008B473C" w:rsidP="00704C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="00704CB1" w:rsidRPr="00704CB1">
        <w:rPr>
          <w:sz w:val="24"/>
          <w:szCs w:val="24"/>
        </w:rPr>
        <w:t>4.1 Sempre que permitirmos o acesso de terceiros às informações pessoais, implementaremos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as medidas adequadas para garantir que as informações sejam usadas de maneira consistente com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este Aviso de Privacidade e que a segurança e a confidencialidade das informações sejam mantidas.</w:t>
      </w:r>
    </w:p>
    <w:p w14:paraId="38972C8C" w14:textId="77777777" w:rsidR="00704CB1" w:rsidRDefault="00704CB1" w:rsidP="008B473C">
      <w:pPr>
        <w:ind w:firstLine="708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4.2 Temos o cuidado de permitir o acesso às informações pessoais apenas:</w:t>
      </w:r>
    </w:p>
    <w:p w14:paraId="1A2D14B0" w14:textId="77777777" w:rsidR="008B473C" w:rsidRDefault="00704CB1" w:rsidP="008B473C">
      <w:pPr>
        <w:pStyle w:val="PargrafodaLista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8B473C">
        <w:rPr>
          <w:sz w:val="24"/>
          <w:szCs w:val="24"/>
        </w:rPr>
        <w:t>para aqueles que necessitam desse acesso para realizar suas tarefas e deveres;</w:t>
      </w:r>
    </w:p>
    <w:p w14:paraId="4C5F4287" w14:textId="77777777" w:rsidR="008B473C" w:rsidRDefault="00704CB1" w:rsidP="008B473C">
      <w:pPr>
        <w:pStyle w:val="PargrafodaLista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8B473C">
        <w:rPr>
          <w:sz w:val="24"/>
          <w:szCs w:val="24"/>
        </w:rPr>
        <w:t xml:space="preserve">para instituições fornecedoras de treinamento, quando for de interesse da </w:t>
      </w:r>
      <w:r w:rsidR="008B473C" w:rsidRPr="008B473C">
        <w:rPr>
          <w:sz w:val="24"/>
          <w:szCs w:val="24"/>
        </w:rPr>
        <w:t>UPLEXIS</w:t>
      </w:r>
      <w:r w:rsidRPr="008B473C">
        <w:rPr>
          <w:sz w:val="24"/>
          <w:szCs w:val="24"/>
        </w:rPr>
        <w:t xml:space="preserve"> como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parte de sua função potencial, limitado aos dados necessários a inscrição;</w:t>
      </w:r>
    </w:p>
    <w:p w14:paraId="3050C5B2" w14:textId="77777777" w:rsidR="008B473C" w:rsidRDefault="00704CB1" w:rsidP="008B473C">
      <w:pPr>
        <w:pStyle w:val="PargrafodaLista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8B473C">
        <w:rPr>
          <w:sz w:val="24"/>
          <w:szCs w:val="24"/>
        </w:rPr>
        <w:t>para as empresas fornecedoras de benefícios os quais disponibilizamos aos nossos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colaboradores, como plano de saúde entre outros;</w:t>
      </w:r>
      <w:r w:rsidR="008B473C" w:rsidRPr="008B473C">
        <w:rPr>
          <w:sz w:val="24"/>
          <w:szCs w:val="24"/>
        </w:rPr>
        <w:t xml:space="preserve"> </w:t>
      </w:r>
    </w:p>
    <w:p w14:paraId="2DB95465" w14:textId="77777777" w:rsidR="008B473C" w:rsidRDefault="00704CB1" w:rsidP="008B473C">
      <w:pPr>
        <w:pStyle w:val="PargrafodaLista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8B473C">
        <w:rPr>
          <w:sz w:val="24"/>
          <w:szCs w:val="24"/>
        </w:rPr>
        <w:t>para cumprir nossas obrigações legais, incluindo, quando necessário, cumprir a lei,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regulamento ou contrato, ou para responder a uma ordem judicial, processo administrativo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ou judicial, incluindo, mas não se limitando a, uma intimação, auditoria governamental ou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mandado de busca;</w:t>
      </w:r>
    </w:p>
    <w:p w14:paraId="1C5D4855" w14:textId="736F6474" w:rsidR="00704CB1" w:rsidRDefault="00704CB1" w:rsidP="008B473C">
      <w:pPr>
        <w:pStyle w:val="PargrafodaLista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8B473C">
        <w:rPr>
          <w:sz w:val="24"/>
          <w:szCs w:val="24"/>
        </w:rPr>
        <w:t>em resposta a solicitações legais por autoridades públicas (incluindo para fins fiscais, saúde e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segurança, registro de empresas, segurança nacional ou aplicação da lei).</w:t>
      </w:r>
    </w:p>
    <w:p w14:paraId="72EDA03B" w14:textId="77777777" w:rsidR="008B473C" w:rsidRPr="008B473C" w:rsidRDefault="008B473C" w:rsidP="008B473C">
      <w:pPr>
        <w:pStyle w:val="PargrafodaLista"/>
        <w:jc w:val="both"/>
        <w:rPr>
          <w:sz w:val="24"/>
          <w:szCs w:val="24"/>
        </w:rPr>
      </w:pPr>
    </w:p>
    <w:p w14:paraId="41AC932F" w14:textId="77777777" w:rsidR="00704CB1" w:rsidRPr="003F2773" w:rsidRDefault="00704CB1" w:rsidP="00704CB1">
      <w:pPr>
        <w:jc w:val="both"/>
        <w:rPr>
          <w:b/>
          <w:bCs/>
          <w:sz w:val="28"/>
          <w:szCs w:val="28"/>
        </w:rPr>
      </w:pPr>
      <w:r w:rsidRPr="003F2773">
        <w:rPr>
          <w:b/>
          <w:bCs/>
          <w:sz w:val="28"/>
          <w:szCs w:val="28"/>
        </w:rPr>
        <w:t>5. Base legal para o processamento de informações pessoais</w:t>
      </w:r>
    </w:p>
    <w:p w14:paraId="0CBDD0DF" w14:textId="12558A19" w:rsidR="00704CB1" w:rsidRPr="00704CB1" w:rsidRDefault="008B473C" w:rsidP="00704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4CB1" w:rsidRPr="00704CB1">
        <w:rPr>
          <w:sz w:val="24"/>
          <w:szCs w:val="24"/>
        </w:rPr>
        <w:t>5.1 Em conformidade com a LGPD, a nossa base jurídica para processar as suas informações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pessoais como parte do processo de recrutamento são:</w:t>
      </w:r>
    </w:p>
    <w:p w14:paraId="5E3DF70E" w14:textId="50270E79" w:rsidR="00704CB1" w:rsidRPr="00704CB1" w:rsidRDefault="00704CB1" w:rsidP="008B473C">
      <w:pPr>
        <w:pStyle w:val="PargrafodaLista"/>
        <w:numPr>
          <w:ilvl w:val="0"/>
          <w:numId w:val="1"/>
        </w:numPr>
        <w:ind w:firstLine="65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mediante o fornecimento de consentimento;</w:t>
      </w:r>
    </w:p>
    <w:p w14:paraId="7067CCBE" w14:textId="3CEA42B1" w:rsidR="00704CB1" w:rsidRPr="008B473C" w:rsidRDefault="00704CB1" w:rsidP="008B473C">
      <w:pPr>
        <w:pStyle w:val="PargrafodaLista"/>
        <w:numPr>
          <w:ilvl w:val="0"/>
          <w:numId w:val="1"/>
        </w:numPr>
        <w:ind w:firstLine="65"/>
        <w:jc w:val="both"/>
        <w:rPr>
          <w:sz w:val="24"/>
          <w:szCs w:val="24"/>
        </w:rPr>
      </w:pPr>
      <w:r w:rsidRPr="008B473C">
        <w:rPr>
          <w:sz w:val="24"/>
          <w:szCs w:val="24"/>
        </w:rPr>
        <w:t>para o cumprimento de obrigação legal ou regulatória trabalhista ou previdenciária pela</w:t>
      </w:r>
      <w:r w:rsidR="008B473C" w:rsidRPr="008B473C">
        <w:rPr>
          <w:sz w:val="24"/>
          <w:szCs w:val="24"/>
        </w:rPr>
        <w:t xml:space="preserve"> </w:t>
      </w:r>
      <w:r w:rsidR="008B473C">
        <w:rPr>
          <w:sz w:val="24"/>
          <w:szCs w:val="24"/>
        </w:rPr>
        <w:t>UPLEXIS</w:t>
      </w:r>
      <w:r w:rsidRPr="008B473C">
        <w:rPr>
          <w:sz w:val="24"/>
          <w:szCs w:val="24"/>
        </w:rPr>
        <w:t>;</w:t>
      </w:r>
    </w:p>
    <w:p w14:paraId="59268890" w14:textId="4B2E4325" w:rsidR="00704CB1" w:rsidRPr="00704CB1" w:rsidRDefault="00704CB1" w:rsidP="008B473C">
      <w:pPr>
        <w:pStyle w:val="PargrafodaLista"/>
        <w:numPr>
          <w:ilvl w:val="0"/>
          <w:numId w:val="1"/>
        </w:numPr>
        <w:ind w:firstLine="65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para a execução do contrato de trabalho e procedimentos de recrutamento;</w:t>
      </w:r>
    </w:p>
    <w:p w14:paraId="3651D9C0" w14:textId="44988CDD" w:rsidR="00704CB1" w:rsidRPr="00704CB1" w:rsidRDefault="00704CB1" w:rsidP="008B473C">
      <w:pPr>
        <w:pStyle w:val="PargrafodaLista"/>
        <w:numPr>
          <w:ilvl w:val="0"/>
          <w:numId w:val="1"/>
        </w:numPr>
        <w:ind w:firstLine="65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para o exercício regular de direito em processo judicial;</w:t>
      </w:r>
    </w:p>
    <w:p w14:paraId="1B940282" w14:textId="77777777" w:rsidR="008B473C" w:rsidRDefault="00704CB1" w:rsidP="008B473C">
      <w:pPr>
        <w:pStyle w:val="PargrafodaLista"/>
        <w:numPr>
          <w:ilvl w:val="0"/>
          <w:numId w:val="1"/>
        </w:numPr>
        <w:ind w:firstLine="65"/>
        <w:jc w:val="both"/>
        <w:rPr>
          <w:sz w:val="24"/>
          <w:szCs w:val="24"/>
        </w:rPr>
      </w:pPr>
      <w:r w:rsidRPr="00704CB1">
        <w:rPr>
          <w:sz w:val="24"/>
          <w:szCs w:val="24"/>
        </w:rPr>
        <w:t>para proteção da vida ou da incolumidade física do colaborador ou de terceiros;</w:t>
      </w:r>
    </w:p>
    <w:p w14:paraId="24D9171F" w14:textId="766AD6F3" w:rsidR="00704CB1" w:rsidRPr="008B473C" w:rsidRDefault="008B473C" w:rsidP="008B4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4CB1" w:rsidRPr="008B473C">
        <w:rPr>
          <w:sz w:val="24"/>
          <w:szCs w:val="24"/>
        </w:rPr>
        <w:t>5.2 Você pode optar por não fornecer algumas informações pessoais. No entanto, salvo</w:t>
      </w:r>
      <w:r w:rsidRPr="008B473C">
        <w:rPr>
          <w:sz w:val="24"/>
          <w:szCs w:val="24"/>
        </w:rPr>
        <w:t xml:space="preserve"> </w:t>
      </w:r>
      <w:r w:rsidR="00704CB1" w:rsidRPr="008B473C">
        <w:rPr>
          <w:sz w:val="24"/>
          <w:szCs w:val="24"/>
        </w:rPr>
        <w:t>indicação em contrário, quando solicitamos informações de você, é necessário para cumprir uma</w:t>
      </w:r>
      <w:r w:rsidRPr="008B473C">
        <w:rPr>
          <w:sz w:val="24"/>
          <w:szCs w:val="24"/>
        </w:rPr>
        <w:t xml:space="preserve"> </w:t>
      </w:r>
      <w:r w:rsidR="00704CB1" w:rsidRPr="008B473C">
        <w:rPr>
          <w:sz w:val="24"/>
          <w:szCs w:val="24"/>
        </w:rPr>
        <w:t>exigência legal ou considerar sua adequação para o trabalho oferecido.</w:t>
      </w:r>
    </w:p>
    <w:p w14:paraId="7BCE0B48" w14:textId="025CA3B3" w:rsidR="00704CB1" w:rsidRDefault="008B473C" w:rsidP="008B47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="00704CB1" w:rsidRPr="008B473C">
        <w:rPr>
          <w:sz w:val="24"/>
          <w:szCs w:val="24"/>
        </w:rPr>
        <w:t>5.3 Se você tiver dúvidas ou precisar de mais informações sobre a base jurídica na qual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coletamos e usamos suas informações pessoais, entre em contato com o nosso encarregado de dados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via e-mail</w:t>
      </w:r>
      <w:r>
        <w:rPr>
          <w:sz w:val="24"/>
          <w:szCs w:val="24"/>
        </w:rPr>
        <w:t xml:space="preserve"> </w:t>
      </w:r>
      <w:hyperlink r:id="rId13" w:history="1">
        <w:r w:rsidRPr="00760DC0">
          <w:rPr>
            <w:rStyle w:val="Hyperlink"/>
            <w:sz w:val="24"/>
            <w:szCs w:val="24"/>
          </w:rPr>
          <w:t>dpo@uplexis.com.br</w:t>
        </w:r>
      </w:hyperlink>
      <w:r>
        <w:rPr>
          <w:sz w:val="24"/>
          <w:szCs w:val="24"/>
        </w:rPr>
        <w:t xml:space="preserve">. </w:t>
      </w:r>
    </w:p>
    <w:p w14:paraId="63DB5E85" w14:textId="77777777" w:rsidR="008B473C" w:rsidRDefault="008B473C" w:rsidP="008B473C">
      <w:pPr>
        <w:jc w:val="both"/>
        <w:rPr>
          <w:sz w:val="24"/>
          <w:szCs w:val="24"/>
        </w:rPr>
      </w:pPr>
    </w:p>
    <w:p w14:paraId="2A93B428" w14:textId="10A34D5B" w:rsidR="00704CB1" w:rsidRPr="003F2773" w:rsidRDefault="00704CB1" w:rsidP="008B473C">
      <w:pPr>
        <w:jc w:val="both"/>
        <w:rPr>
          <w:b/>
          <w:bCs/>
          <w:sz w:val="28"/>
          <w:szCs w:val="28"/>
        </w:rPr>
      </w:pPr>
      <w:r w:rsidRPr="003F2773">
        <w:rPr>
          <w:b/>
          <w:bCs/>
          <w:sz w:val="28"/>
          <w:szCs w:val="28"/>
        </w:rPr>
        <w:t>6. Períodos de retenção de dados</w:t>
      </w:r>
    </w:p>
    <w:p w14:paraId="41D7612A" w14:textId="15EA0211" w:rsidR="00704CB1" w:rsidRPr="008B473C" w:rsidRDefault="00704CB1" w:rsidP="003F2773">
      <w:pPr>
        <w:pStyle w:val="PargrafodaLista"/>
        <w:numPr>
          <w:ilvl w:val="1"/>
          <w:numId w:val="7"/>
        </w:numPr>
        <w:ind w:left="0" w:firstLine="426"/>
        <w:jc w:val="both"/>
        <w:rPr>
          <w:sz w:val="24"/>
          <w:szCs w:val="24"/>
        </w:rPr>
      </w:pPr>
      <w:r w:rsidRPr="008B473C">
        <w:rPr>
          <w:sz w:val="24"/>
          <w:szCs w:val="24"/>
        </w:rPr>
        <w:t>As informações pessoais serão armazenadas de acordo com as leis trabalhista e previdenciárias e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mantidas pelo tempo necessário para cumprir os objetivos descritos neste Aviso de Privacidade,</w:t>
      </w:r>
      <w:r w:rsidR="008B473C" w:rsidRPr="008B473C">
        <w:rPr>
          <w:sz w:val="24"/>
          <w:szCs w:val="24"/>
        </w:rPr>
        <w:t xml:space="preserve"> </w:t>
      </w:r>
      <w:r w:rsidRPr="008B473C">
        <w:rPr>
          <w:sz w:val="24"/>
          <w:szCs w:val="24"/>
        </w:rPr>
        <w:t>quando você tiver sido contratado.</w:t>
      </w:r>
    </w:p>
    <w:p w14:paraId="399710F7" w14:textId="57B7E9B1" w:rsidR="00704CB1" w:rsidRPr="00704CB1" w:rsidRDefault="008B473C" w:rsidP="003F277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 </w:t>
      </w:r>
      <w:r w:rsidR="00704CB1" w:rsidRPr="008B473C">
        <w:rPr>
          <w:sz w:val="24"/>
          <w:szCs w:val="24"/>
        </w:rPr>
        <w:t>Caso não haja contratação imediata, manteremos essas informações de perfil por um período de 12</w:t>
      </w:r>
      <w:r w:rsidRPr="008B473C">
        <w:rPr>
          <w:sz w:val="24"/>
          <w:szCs w:val="24"/>
        </w:rPr>
        <w:t xml:space="preserve"> </w:t>
      </w:r>
      <w:r w:rsidR="00704CB1" w:rsidRPr="008B473C">
        <w:rPr>
          <w:sz w:val="24"/>
          <w:szCs w:val="24"/>
        </w:rPr>
        <w:t>meses para identificar oportunidades de emprego para as quais você possa ser adequado e assim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contatá-lo para oferecer a você.</w:t>
      </w:r>
    </w:p>
    <w:p w14:paraId="00F79FC2" w14:textId="7528169C" w:rsidR="00704CB1" w:rsidRPr="00704CB1" w:rsidRDefault="008B473C" w:rsidP="003F277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 </w:t>
      </w:r>
      <w:r w:rsidR="00704CB1" w:rsidRPr="008B473C">
        <w:rPr>
          <w:sz w:val="24"/>
          <w:szCs w:val="24"/>
        </w:rPr>
        <w:t>Antes de excluir as informações do seu perfil, podemos enviar-lhe um lembrete para lhe dar a opção</w:t>
      </w:r>
      <w:r>
        <w:rPr>
          <w:sz w:val="24"/>
          <w:szCs w:val="24"/>
        </w:rPr>
        <w:t xml:space="preserve"> </w:t>
      </w:r>
      <w:r w:rsidR="00704CB1" w:rsidRPr="008B473C">
        <w:rPr>
          <w:sz w:val="24"/>
          <w:szCs w:val="24"/>
        </w:rPr>
        <w:t>de manter suas informações pessoais em nosso banco de talentos após o período acima. Se você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>disser que sim, manteremos suas informações pessoais por um período adicional de 12 meses.</w:t>
      </w:r>
    </w:p>
    <w:p w14:paraId="5E17C515" w14:textId="21DE81E5" w:rsidR="00704CB1" w:rsidRDefault="008B473C" w:rsidP="003F277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 </w:t>
      </w:r>
      <w:r w:rsidR="00704CB1" w:rsidRPr="008B473C">
        <w:rPr>
          <w:sz w:val="24"/>
          <w:szCs w:val="24"/>
        </w:rPr>
        <w:t>Você pode cancelar sua inclusão no banco de talentos a qualquer momento, entrando em contato</w:t>
      </w:r>
      <w:r>
        <w:rPr>
          <w:sz w:val="24"/>
          <w:szCs w:val="24"/>
        </w:rPr>
        <w:t xml:space="preserve"> </w:t>
      </w:r>
      <w:r w:rsidR="00704CB1" w:rsidRPr="00704CB1">
        <w:rPr>
          <w:sz w:val="24"/>
          <w:szCs w:val="24"/>
        </w:rPr>
        <w:t xml:space="preserve">com o endereço de e-mail </w:t>
      </w:r>
      <w:commentRangeStart w:id="1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"mailto:rh@uplexis.com.br"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760DC0">
        <w:rPr>
          <w:rStyle w:val="Hyperlink"/>
          <w:sz w:val="24"/>
          <w:szCs w:val="24"/>
        </w:rPr>
        <w:t>rh@uplexis.com.br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commentRangeEnd w:id="1"/>
      <w:r w:rsidR="003F2773">
        <w:rPr>
          <w:rStyle w:val="Refdecomentrio"/>
        </w:rPr>
        <w:commentReference w:id="1"/>
      </w:r>
    </w:p>
    <w:p w14:paraId="56A38137" w14:textId="77777777" w:rsidR="008B473C" w:rsidRPr="00704CB1" w:rsidRDefault="008B473C" w:rsidP="008B473C">
      <w:pPr>
        <w:jc w:val="both"/>
        <w:rPr>
          <w:sz w:val="24"/>
          <w:szCs w:val="24"/>
        </w:rPr>
      </w:pPr>
    </w:p>
    <w:p w14:paraId="50F0A48C" w14:textId="77777777" w:rsidR="00704CB1" w:rsidRPr="003F2773" w:rsidRDefault="00704CB1" w:rsidP="008B473C">
      <w:pPr>
        <w:jc w:val="both"/>
        <w:rPr>
          <w:b/>
          <w:bCs/>
          <w:sz w:val="28"/>
          <w:szCs w:val="28"/>
        </w:rPr>
      </w:pPr>
      <w:r w:rsidRPr="003F2773">
        <w:rPr>
          <w:b/>
          <w:bCs/>
          <w:sz w:val="28"/>
          <w:szCs w:val="28"/>
        </w:rPr>
        <w:t>7. Seus direitos de privacidade de dados</w:t>
      </w:r>
    </w:p>
    <w:p w14:paraId="0184D648" w14:textId="77777777" w:rsidR="003F2773" w:rsidRDefault="00704CB1" w:rsidP="003F2773">
      <w:pPr>
        <w:pStyle w:val="PargrafodaLista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F2773">
        <w:rPr>
          <w:sz w:val="24"/>
          <w:szCs w:val="24"/>
        </w:rPr>
        <w:t>Se desejar solicitar acesso, correção, atualização ou exclusão de suas informações pessoais em sua</w:t>
      </w:r>
      <w:r w:rsidR="008B473C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ficha de informações profissionais, você pode fazê-lo a qualquer momento entrando em contato</w:t>
      </w:r>
      <w:r w:rsidR="008B473C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 xml:space="preserve">conosco usando o endereço de e-mail </w:t>
      </w:r>
      <w:commentRangeStart w:id="2"/>
      <w:r w:rsidR="003F2773" w:rsidRPr="003F2773">
        <w:rPr>
          <w:sz w:val="24"/>
          <w:szCs w:val="24"/>
        </w:rPr>
        <w:fldChar w:fldCharType="begin"/>
      </w:r>
      <w:r w:rsidR="003F2773" w:rsidRPr="003F2773">
        <w:rPr>
          <w:sz w:val="24"/>
          <w:szCs w:val="24"/>
        </w:rPr>
        <w:instrText>HYPERLINK "mailto:rh@uplexis.com.br"</w:instrText>
      </w:r>
      <w:r w:rsidR="003F2773" w:rsidRPr="003F2773">
        <w:rPr>
          <w:sz w:val="24"/>
          <w:szCs w:val="24"/>
        </w:rPr>
      </w:r>
      <w:r w:rsidR="003F2773" w:rsidRPr="003F2773">
        <w:rPr>
          <w:sz w:val="24"/>
          <w:szCs w:val="24"/>
        </w:rPr>
        <w:fldChar w:fldCharType="separate"/>
      </w:r>
      <w:r w:rsidR="003F2773" w:rsidRPr="003F2773">
        <w:rPr>
          <w:rStyle w:val="Hyperlink"/>
          <w:sz w:val="24"/>
          <w:szCs w:val="24"/>
        </w:rPr>
        <w:t>rh@uplexis.com.br</w:t>
      </w:r>
      <w:r w:rsidR="003F2773" w:rsidRPr="003F2773">
        <w:rPr>
          <w:sz w:val="24"/>
          <w:szCs w:val="24"/>
        </w:rPr>
        <w:fldChar w:fldCharType="end"/>
      </w:r>
      <w:r w:rsidR="003F2773" w:rsidRPr="003F2773">
        <w:rPr>
          <w:sz w:val="24"/>
          <w:szCs w:val="24"/>
        </w:rPr>
        <w:t>.</w:t>
      </w:r>
      <w:commentRangeEnd w:id="2"/>
      <w:r w:rsidR="003F2773">
        <w:rPr>
          <w:rStyle w:val="Refdecomentrio"/>
        </w:rPr>
        <w:commentReference w:id="2"/>
      </w:r>
    </w:p>
    <w:p w14:paraId="560961CF" w14:textId="77777777" w:rsidR="003F2773" w:rsidRDefault="00704CB1" w:rsidP="003F2773">
      <w:pPr>
        <w:pStyle w:val="PargrafodaLista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F2773">
        <w:rPr>
          <w:sz w:val="24"/>
          <w:szCs w:val="24"/>
        </w:rPr>
        <w:t>Você pode se opor ao processamento de suas informações pessoais ou nos pedir para restringir o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processamento de suas informações pessoais quando a base legal for o consentimento, ou ainda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solicitar a portabilidade de suas informações pessoais.</w:t>
      </w:r>
    </w:p>
    <w:p w14:paraId="1E0260BF" w14:textId="77777777" w:rsidR="003F2773" w:rsidRDefault="00704CB1" w:rsidP="003F2773">
      <w:pPr>
        <w:pStyle w:val="PargrafodaLista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F2773">
        <w:rPr>
          <w:sz w:val="24"/>
          <w:szCs w:val="24"/>
        </w:rPr>
        <w:t>As informações pessoais processadas com base em seu consentimento, quando este for retirado, não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afetará a legalidade de qualquer processamento realizado antes de sua retirada, nem afetará o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processamento de suas informações pessoais conduzido com base em fundamentos de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processamento legais que não o consentimento.</w:t>
      </w:r>
    </w:p>
    <w:p w14:paraId="3AD11EBA" w14:textId="77777777" w:rsidR="003F2773" w:rsidRDefault="00704CB1" w:rsidP="003F2773">
      <w:pPr>
        <w:pStyle w:val="PargrafodaLista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F2773">
        <w:rPr>
          <w:sz w:val="24"/>
          <w:szCs w:val="24"/>
        </w:rPr>
        <w:t>Você tem o direito de reclamar a uma autoridade de proteção de dados sobre qualquer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 xml:space="preserve">processamento de suas informações pessoais. Para obter </w:t>
      </w:r>
      <w:r w:rsidRPr="003F2773">
        <w:rPr>
          <w:sz w:val="24"/>
          <w:szCs w:val="24"/>
        </w:rPr>
        <w:lastRenderedPageBreak/>
        <w:t>mais informações, entre em contato com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a Agência Nacional de Proteção de Dados – ANPD.</w:t>
      </w:r>
    </w:p>
    <w:p w14:paraId="6AC7DF06" w14:textId="7EE1E312" w:rsidR="00704CB1" w:rsidRDefault="00704CB1" w:rsidP="003F2773">
      <w:pPr>
        <w:pStyle w:val="PargrafodaLista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F2773">
        <w:rPr>
          <w:sz w:val="24"/>
          <w:szCs w:val="24"/>
        </w:rPr>
        <w:t>Respondemos a todas as solicitações que recebemos de indivíduos que desejam exercer seus direitos</w:t>
      </w:r>
      <w:r w:rsidR="003F2773" w:rsidRPr="003F2773">
        <w:rPr>
          <w:sz w:val="24"/>
          <w:szCs w:val="24"/>
        </w:rPr>
        <w:t xml:space="preserve"> </w:t>
      </w:r>
      <w:r w:rsidRPr="003F2773">
        <w:rPr>
          <w:sz w:val="24"/>
          <w:szCs w:val="24"/>
        </w:rPr>
        <w:t>de proteção de dados em conformidade com a LGPD, via e-mail</w:t>
      </w:r>
      <w:r w:rsidR="003F2773" w:rsidRPr="003F2773">
        <w:rPr>
          <w:sz w:val="24"/>
          <w:szCs w:val="24"/>
        </w:rPr>
        <w:t xml:space="preserve">: </w:t>
      </w:r>
      <w:hyperlink r:id="rId14" w:history="1">
        <w:r w:rsidR="003F2773" w:rsidRPr="003F2773">
          <w:rPr>
            <w:rStyle w:val="Hyperlink"/>
            <w:sz w:val="24"/>
            <w:szCs w:val="24"/>
          </w:rPr>
          <w:t>dpo@uplexis.com.br</w:t>
        </w:r>
      </w:hyperlink>
      <w:r w:rsidR="003F2773" w:rsidRPr="003F2773">
        <w:rPr>
          <w:sz w:val="24"/>
          <w:szCs w:val="24"/>
        </w:rPr>
        <w:t xml:space="preserve">. </w:t>
      </w:r>
    </w:p>
    <w:p w14:paraId="440A11BE" w14:textId="77777777" w:rsidR="00C561AA" w:rsidRDefault="00C561AA" w:rsidP="00C561AA">
      <w:pPr>
        <w:jc w:val="both"/>
        <w:rPr>
          <w:sz w:val="24"/>
          <w:szCs w:val="24"/>
        </w:rPr>
      </w:pPr>
    </w:p>
    <w:p w14:paraId="5157827C" w14:textId="5D59B58A" w:rsidR="00C561AA" w:rsidRPr="003F2773" w:rsidRDefault="00C561AA" w:rsidP="00C561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F277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Alterações neste aviso de Privacidade</w:t>
      </w:r>
    </w:p>
    <w:p w14:paraId="591C4320" w14:textId="2C480FA6" w:rsidR="00C561AA" w:rsidRPr="00C561AA" w:rsidRDefault="00C561AA" w:rsidP="00C561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 w:rsidRPr="00C561AA">
        <w:rPr>
          <w:sz w:val="24"/>
          <w:szCs w:val="24"/>
        </w:rPr>
        <w:t>Este aviso de privacidade visa trazer esclarecimentos e dar transparência acerca das</w:t>
      </w:r>
      <w:r>
        <w:rPr>
          <w:sz w:val="24"/>
          <w:szCs w:val="24"/>
        </w:rPr>
        <w:t xml:space="preserve"> </w:t>
      </w:r>
      <w:r w:rsidRPr="00C561AA">
        <w:rPr>
          <w:sz w:val="24"/>
          <w:szCs w:val="24"/>
        </w:rPr>
        <w:t xml:space="preserve">práticas da </w:t>
      </w:r>
      <w:r>
        <w:rPr>
          <w:sz w:val="24"/>
          <w:szCs w:val="24"/>
        </w:rPr>
        <w:t>UPLEXIS</w:t>
      </w:r>
      <w:r w:rsidRPr="00C561AA">
        <w:rPr>
          <w:sz w:val="24"/>
          <w:szCs w:val="24"/>
        </w:rPr>
        <w:t xml:space="preserve"> relativas à privacidade e proteção de dados pessoais de seus candidatos</w:t>
      </w:r>
      <w:r>
        <w:rPr>
          <w:sz w:val="24"/>
          <w:szCs w:val="24"/>
        </w:rPr>
        <w:t xml:space="preserve"> </w:t>
      </w:r>
      <w:r w:rsidRPr="00C561AA">
        <w:rPr>
          <w:sz w:val="24"/>
          <w:szCs w:val="24"/>
        </w:rPr>
        <w:t>a vagas de emprego</w:t>
      </w:r>
      <w:r>
        <w:rPr>
          <w:sz w:val="24"/>
          <w:szCs w:val="24"/>
        </w:rPr>
        <w:t xml:space="preserve"> ou para prestação de serviços.</w:t>
      </w:r>
    </w:p>
    <w:p w14:paraId="674251D3" w14:textId="5C9B4702" w:rsidR="00C561AA" w:rsidRPr="00C561AA" w:rsidRDefault="00C561AA" w:rsidP="00C561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 </w:t>
      </w:r>
      <w:r w:rsidRPr="00C561AA">
        <w:rPr>
          <w:sz w:val="24"/>
          <w:szCs w:val="24"/>
        </w:rPr>
        <w:t>Revisamos regularmente nossas informações de privacidade para garantir que permaneçam</w:t>
      </w:r>
      <w:r>
        <w:rPr>
          <w:sz w:val="24"/>
          <w:szCs w:val="24"/>
        </w:rPr>
        <w:t xml:space="preserve"> </w:t>
      </w:r>
      <w:r w:rsidRPr="00C561AA">
        <w:rPr>
          <w:sz w:val="24"/>
          <w:szCs w:val="24"/>
        </w:rPr>
        <w:t>precisas e atualizadas. Assim, este aviso pode ser alterado ou substituído a qualquer</w:t>
      </w:r>
      <w:r>
        <w:rPr>
          <w:sz w:val="24"/>
          <w:szCs w:val="24"/>
        </w:rPr>
        <w:t xml:space="preserve"> </w:t>
      </w:r>
      <w:r w:rsidRPr="00C561AA">
        <w:rPr>
          <w:sz w:val="24"/>
          <w:szCs w:val="24"/>
        </w:rPr>
        <w:t xml:space="preserve">momento para que a </w:t>
      </w:r>
      <w:r>
        <w:rPr>
          <w:sz w:val="24"/>
          <w:szCs w:val="24"/>
        </w:rPr>
        <w:t>UPLEXIS</w:t>
      </w:r>
      <w:r w:rsidRPr="00C561AA">
        <w:rPr>
          <w:sz w:val="24"/>
          <w:szCs w:val="24"/>
        </w:rPr>
        <w:t xml:space="preserve"> possa divulgar novas práticas que venham a ser adotadas.</w:t>
      </w:r>
    </w:p>
    <w:p w14:paraId="6A86278B" w14:textId="11F7D3A6" w:rsidR="00C561AA" w:rsidRPr="00C561AA" w:rsidRDefault="00C561AA" w:rsidP="00C561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 </w:t>
      </w:r>
      <w:r w:rsidRPr="00C561AA">
        <w:rPr>
          <w:sz w:val="24"/>
          <w:szCs w:val="24"/>
        </w:rPr>
        <w:t>Revisaremos e atualizaremos essas informações de privacidade sempre que planejarmos</w:t>
      </w:r>
      <w:r>
        <w:rPr>
          <w:sz w:val="24"/>
          <w:szCs w:val="24"/>
        </w:rPr>
        <w:t xml:space="preserve"> </w:t>
      </w:r>
      <w:r w:rsidRPr="00C561AA">
        <w:rPr>
          <w:sz w:val="24"/>
          <w:szCs w:val="24"/>
        </w:rPr>
        <w:t>usar dados pessoais para qualquer nova finalidade. Quaisquer alterações a essas</w:t>
      </w:r>
      <w:r>
        <w:rPr>
          <w:sz w:val="24"/>
          <w:szCs w:val="24"/>
        </w:rPr>
        <w:t xml:space="preserve"> </w:t>
      </w:r>
      <w:r w:rsidRPr="00C561AA">
        <w:rPr>
          <w:sz w:val="24"/>
          <w:szCs w:val="24"/>
        </w:rPr>
        <w:t>informações de privacidade serão comunicadas a você. Este aviso de privacidade foi</w:t>
      </w:r>
      <w:r>
        <w:rPr>
          <w:sz w:val="24"/>
          <w:szCs w:val="24"/>
        </w:rPr>
        <w:t xml:space="preserve"> </w:t>
      </w:r>
      <w:r w:rsidRPr="00C561AA">
        <w:rPr>
          <w:sz w:val="24"/>
          <w:szCs w:val="24"/>
        </w:rPr>
        <w:t xml:space="preserve">atualizado em </w:t>
      </w:r>
      <w:r>
        <w:rPr>
          <w:sz w:val="24"/>
          <w:szCs w:val="24"/>
        </w:rPr>
        <w:t>02/05/2024.</w:t>
      </w:r>
    </w:p>
    <w:sectPr w:rsidR="00C561AA" w:rsidRPr="00C561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cus Vinicius Salvador Vita" w:date="2024-05-03T10:43:00Z" w:initials="MVSV">
    <w:p w14:paraId="353C33D5" w14:textId="77777777" w:rsidR="00B27315" w:rsidRDefault="00B27315" w:rsidP="00B27315">
      <w:pPr>
        <w:pStyle w:val="Textodecomentrio"/>
      </w:pPr>
      <w:r>
        <w:rPr>
          <w:rStyle w:val="Refdecomentrio"/>
        </w:rPr>
        <w:annotationRef/>
      </w:r>
      <w:r>
        <w:t>Complementar com demais dados solicitados atualmente.</w:t>
      </w:r>
    </w:p>
  </w:comment>
  <w:comment w:id="1" w:author="Júlio César Guzzi" w:date="2024-05-03T09:59:00Z" w:initials="JG">
    <w:p w14:paraId="65482B4C" w14:textId="38E724DB" w:rsidR="003F2773" w:rsidRDefault="003F2773" w:rsidP="003F2773">
      <w:pPr>
        <w:pStyle w:val="Textodecomentrio"/>
      </w:pPr>
      <w:r>
        <w:rPr>
          <w:rStyle w:val="Refdecomentrio"/>
        </w:rPr>
        <w:annotationRef/>
      </w:r>
      <w:r>
        <w:rPr>
          <w:lang w:val="en-US"/>
        </w:rPr>
        <w:t>Favor Confirmar</w:t>
      </w:r>
    </w:p>
  </w:comment>
  <w:comment w:id="2" w:author="Júlio César Guzzi" w:date="2024-05-03T09:58:00Z" w:initials="JG">
    <w:p w14:paraId="30A075F7" w14:textId="0116C9CE" w:rsidR="003F2773" w:rsidRDefault="003F2773" w:rsidP="003F2773">
      <w:pPr>
        <w:pStyle w:val="Textodecomentrio"/>
      </w:pPr>
      <w:r>
        <w:rPr>
          <w:rStyle w:val="Refdecomentrio"/>
        </w:rPr>
        <w:annotationRef/>
      </w:r>
      <w:r>
        <w:rPr>
          <w:lang w:val="en-US"/>
        </w:rPr>
        <w:t>Favor Confirmar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3C33D5" w15:done="0"/>
  <w15:commentEx w15:paraId="65482B4C" w15:done="0"/>
  <w15:commentEx w15:paraId="30A075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B3D209" w16cex:dateUtc="2024-05-03T13:43:00Z"/>
  <w16cex:commentExtensible w16cex:durableId="13A26792" w16cex:dateUtc="2024-05-03T12:59:00Z"/>
  <w16cex:commentExtensible w16cex:durableId="6F800838" w16cex:dateUtc="2024-05-03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3C33D5" w16cid:durableId="25B3D209"/>
  <w16cid:commentId w16cid:paraId="65482B4C" w16cid:durableId="13A26792"/>
  <w16cid:commentId w16cid:paraId="30A075F7" w16cid:durableId="6F800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DFD0" w14:textId="77777777" w:rsidR="00F525FE" w:rsidRDefault="00F525FE" w:rsidP="00704CB1">
      <w:pPr>
        <w:spacing w:after="0" w:line="240" w:lineRule="auto"/>
      </w:pPr>
      <w:r>
        <w:separator/>
      </w:r>
    </w:p>
  </w:endnote>
  <w:endnote w:type="continuationSeparator" w:id="0">
    <w:p w14:paraId="1FAB9D32" w14:textId="77777777" w:rsidR="00F525FE" w:rsidRDefault="00F525FE" w:rsidP="007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48DC" w14:textId="77777777" w:rsidR="003F2773" w:rsidRDefault="003F27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3439512"/>
      <w:docPartObj>
        <w:docPartGallery w:val="Page Numbers (Bottom of Page)"/>
        <w:docPartUnique/>
      </w:docPartObj>
    </w:sdtPr>
    <w:sdtContent>
      <w:p w14:paraId="0DC2E992" w14:textId="0B46984E" w:rsidR="00704CB1" w:rsidRDefault="00704CB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4B97A" w14:textId="77777777" w:rsidR="00704CB1" w:rsidRDefault="00704C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2F86" w14:textId="77777777" w:rsidR="003F2773" w:rsidRDefault="003F2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AE32" w14:textId="77777777" w:rsidR="00F525FE" w:rsidRDefault="00F525FE" w:rsidP="00704CB1">
      <w:pPr>
        <w:spacing w:after="0" w:line="240" w:lineRule="auto"/>
      </w:pPr>
      <w:r>
        <w:separator/>
      </w:r>
    </w:p>
  </w:footnote>
  <w:footnote w:type="continuationSeparator" w:id="0">
    <w:p w14:paraId="0437D599" w14:textId="77777777" w:rsidR="00F525FE" w:rsidRDefault="00F525FE" w:rsidP="0070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E621" w14:textId="77777777" w:rsidR="003F2773" w:rsidRDefault="003F27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5A97" w14:textId="77777777" w:rsidR="00704CB1" w:rsidRDefault="00704CB1" w:rsidP="00704CB1">
    <w:pPr>
      <w:jc w:val="both"/>
    </w:pPr>
    <w:r w:rsidRPr="009A6FB6">
      <w:rPr>
        <w:noProof/>
      </w:rPr>
      <w:drawing>
        <wp:inline distT="0" distB="0" distL="0" distR="0" wp14:anchorId="071D3069" wp14:editId="05D6D50F">
          <wp:extent cx="2676525" cy="581025"/>
          <wp:effectExtent l="0" t="0" r="9525" b="9525"/>
          <wp:docPr id="1449402448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02448" name="Imagem 1" descr="Desenho de um círcul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4CB1">
      <w:t xml:space="preserve"> </w:t>
    </w:r>
    <w:r>
      <w:t xml:space="preserve">     </w:t>
    </w:r>
  </w:p>
  <w:p w14:paraId="6BC9D5C9" w14:textId="3D2F265D" w:rsidR="00704CB1" w:rsidRPr="00704CB1" w:rsidRDefault="00704CB1" w:rsidP="00704CB1">
    <w:pPr>
      <w:ind w:left="4678"/>
      <w:jc w:val="both"/>
      <w:rPr>
        <w:b/>
        <w:bCs/>
        <w:sz w:val="28"/>
        <w:szCs w:val="28"/>
      </w:rPr>
    </w:pPr>
    <w:r w:rsidRPr="00704CB1">
      <w:rPr>
        <w:b/>
        <w:bCs/>
        <w:sz w:val="28"/>
        <w:szCs w:val="28"/>
      </w:rPr>
      <w:t>Aviso de Privacidade de Dados</w:t>
    </w:r>
    <w:r>
      <w:rPr>
        <w:b/>
        <w:bCs/>
        <w:sz w:val="28"/>
        <w:szCs w:val="28"/>
      </w:rPr>
      <w:t xml:space="preserve"> </w:t>
    </w:r>
    <w:r w:rsidRPr="00704CB1">
      <w:rPr>
        <w:b/>
        <w:bCs/>
        <w:sz w:val="28"/>
        <w:szCs w:val="28"/>
      </w:rPr>
      <w:t>de Candidato a Colaborador</w:t>
    </w:r>
  </w:p>
  <w:p w14:paraId="649FEF89" w14:textId="391B7595" w:rsidR="00704CB1" w:rsidRDefault="00704C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6CD6" w14:textId="77777777" w:rsidR="003F2773" w:rsidRDefault="003F27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7BB"/>
    <w:multiLevelType w:val="hybridMultilevel"/>
    <w:tmpl w:val="DB76C0AE"/>
    <w:lvl w:ilvl="0" w:tplc="4994053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6546B8"/>
    <w:multiLevelType w:val="multilevel"/>
    <w:tmpl w:val="AB52DC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106803"/>
    <w:multiLevelType w:val="hybridMultilevel"/>
    <w:tmpl w:val="9D566EFA"/>
    <w:lvl w:ilvl="0" w:tplc="09347C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F98"/>
    <w:multiLevelType w:val="multilevel"/>
    <w:tmpl w:val="34983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D917F2"/>
    <w:multiLevelType w:val="multilevel"/>
    <w:tmpl w:val="A49465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53721208"/>
    <w:multiLevelType w:val="multilevel"/>
    <w:tmpl w:val="FB42D4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156AE0"/>
    <w:multiLevelType w:val="hybridMultilevel"/>
    <w:tmpl w:val="D0FAB122"/>
    <w:lvl w:ilvl="0" w:tplc="0F1275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0688"/>
    <w:multiLevelType w:val="multilevel"/>
    <w:tmpl w:val="8A9C23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51004787">
    <w:abstractNumId w:val="0"/>
  </w:num>
  <w:num w:numId="2" w16cid:durableId="325398383">
    <w:abstractNumId w:val="2"/>
  </w:num>
  <w:num w:numId="3" w16cid:durableId="876700789">
    <w:abstractNumId w:val="6"/>
  </w:num>
  <w:num w:numId="4" w16cid:durableId="1299453138">
    <w:abstractNumId w:val="5"/>
  </w:num>
  <w:num w:numId="5" w16cid:durableId="1286547560">
    <w:abstractNumId w:val="7"/>
  </w:num>
  <w:num w:numId="6" w16cid:durableId="1487820488">
    <w:abstractNumId w:val="3"/>
  </w:num>
  <w:num w:numId="7" w16cid:durableId="1201742598">
    <w:abstractNumId w:val="4"/>
  </w:num>
  <w:num w:numId="8" w16cid:durableId="19387132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us Vinicius Salvador Vita">
    <w15:presenceInfo w15:providerId="AD" w15:userId="S-1-5-21-2451291295-2458700779-161336537-1239"/>
  </w15:person>
  <w15:person w15:author="Júlio César Guzzi">
    <w15:presenceInfo w15:providerId="Windows Live" w15:userId="f9cb54ce36787b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B1"/>
    <w:rsid w:val="001A7CA8"/>
    <w:rsid w:val="002B768F"/>
    <w:rsid w:val="003F2773"/>
    <w:rsid w:val="00594197"/>
    <w:rsid w:val="00704CB1"/>
    <w:rsid w:val="008B473C"/>
    <w:rsid w:val="00927039"/>
    <w:rsid w:val="00B27315"/>
    <w:rsid w:val="00C561AA"/>
    <w:rsid w:val="00D850E6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2C99"/>
  <w15:chartTrackingRefBased/>
  <w15:docId w15:val="{33DFE9DC-B064-4217-9B68-EF0E58F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4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4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4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4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4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4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4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4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4C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4C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4C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4C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4C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4C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4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4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4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4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4C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4C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4C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4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4C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4C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04CB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4CB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04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CB1"/>
  </w:style>
  <w:style w:type="paragraph" w:styleId="Rodap">
    <w:name w:val="footer"/>
    <w:basedOn w:val="Normal"/>
    <w:link w:val="RodapChar"/>
    <w:uiPriority w:val="99"/>
    <w:unhideWhenUsed/>
    <w:rsid w:val="00704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CB1"/>
  </w:style>
  <w:style w:type="character" w:styleId="Refdecomentrio">
    <w:name w:val="annotation reference"/>
    <w:basedOn w:val="Fontepargpadro"/>
    <w:uiPriority w:val="99"/>
    <w:semiHidden/>
    <w:unhideWhenUsed/>
    <w:rsid w:val="003F27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27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27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27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2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e@uplexis.com.br" TargetMode="External"/><Relationship Id="rId13" Type="http://schemas.openxmlformats.org/officeDocument/2006/relationships/hyperlink" Target="mailto:dpo@uplexis.com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dpo@uplexis.com.br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DF80-1133-4079-85A2-387F4BE6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César Guzzi</dc:creator>
  <cp:keywords/>
  <dc:description/>
  <cp:lastModifiedBy>Joey Rodrigues</cp:lastModifiedBy>
  <cp:revision>2</cp:revision>
  <dcterms:created xsi:type="dcterms:W3CDTF">2024-05-06T13:56:00Z</dcterms:created>
  <dcterms:modified xsi:type="dcterms:W3CDTF">2024-05-06T13:56:00Z</dcterms:modified>
</cp:coreProperties>
</file>